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1714F9" w:rsidRDefault="00DD00C5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1714F9" w:rsidRPr="001714F9">
        <w:rPr>
          <w:b/>
          <w:szCs w:val="28"/>
        </w:rPr>
        <w:t xml:space="preserve">адсорбент для блока </w:t>
      </w:r>
      <w:proofErr w:type="gramStart"/>
      <w:r w:rsidR="001714F9" w:rsidRPr="001714F9">
        <w:rPr>
          <w:b/>
          <w:szCs w:val="28"/>
        </w:rPr>
        <w:t>КЦА(</w:t>
      </w:r>
      <w:proofErr w:type="gramEnd"/>
      <w:r w:rsidR="001714F9" w:rsidRPr="001714F9">
        <w:rPr>
          <w:b/>
          <w:szCs w:val="28"/>
        </w:rPr>
        <w:t>цех №17)</w:t>
      </w:r>
      <w:r w:rsidR="001714F9" w:rsidRPr="001714F9">
        <w:rPr>
          <w:b/>
          <w:szCs w:val="28"/>
        </w:rPr>
        <w:t>;</w:t>
      </w:r>
    </w:p>
    <w:p w:rsidR="00A57972" w:rsidRPr="001714F9" w:rsidRDefault="00344BD1" w:rsidP="00127106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1714F9">
        <w:rPr>
          <w:rFonts w:eastAsia="Calibri"/>
          <w:b/>
          <w:szCs w:val="24"/>
        </w:rPr>
        <w:t xml:space="preserve">Лот №2: </w:t>
      </w:r>
      <w:r w:rsidR="001714F9" w:rsidRPr="001714F9">
        <w:rPr>
          <w:rFonts w:eastAsia="Calibri"/>
          <w:b/>
          <w:szCs w:val="24"/>
        </w:rPr>
        <w:t>адсорбента для установки осушки воздуха ЦВК (Цех № 17)</w:t>
      </w:r>
      <w:r w:rsidR="00CD00A4" w:rsidRPr="001714F9">
        <w:rPr>
          <w:rFonts w:eastAsia="Times New Roman"/>
          <w:szCs w:val="24"/>
          <w:lang w:eastAsia="ru-RU"/>
        </w:rPr>
        <w:t>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127106">
        <w:rPr>
          <w:rFonts w:eastAsia="Calibri"/>
          <w:b/>
          <w:szCs w:val="24"/>
        </w:rPr>
        <w:t>март 2019</w:t>
      </w:r>
    </w:p>
    <w:p w:rsidR="00CD00A4" w:rsidRPr="00CD00A4" w:rsidRDefault="00127106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>
        <w:rPr>
          <w:rFonts w:eastAsia="Calibri"/>
          <w:b/>
          <w:szCs w:val="24"/>
        </w:rPr>
        <w:t>Лот №2</w:t>
      </w:r>
      <w:r w:rsidR="00DD00C5" w:rsidRPr="00DD00C5">
        <w:rPr>
          <w:rFonts w:eastAsia="Calibri"/>
          <w:b/>
          <w:szCs w:val="24"/>
        </w:rPr>
        <w:t xml:space="preserve"> </w:t>
      </w:r>
      <w:r w:rsidR="001714F9">
        <w:rPr>
          <w:rFonts w:eastAsia="Calibri"/>
          <w:b/>
          <w:szCs w:val="24"/>
        </w:rPr>
        <w:t>март 2019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</w:t>
      </w:r>
      <w:r w:rsidR="00127106">
        <w:rPr>
          <w:rFonts w:eastAsia="Calibri"/>
          <w:b/>
          <w:u w:val="single"/>
        </w:rPr>
        <w:t>, 2</w:t>
      </w:r>
      <w:r>
        <w:rPr>
          <w:rFonts w:eastAsia="Calibri"/>
          <w:b/>
          <w:u w:val="single"/>
        </w:rPr>
        <w:t>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A57972" w:rsidRDefault="00A57972" w:rsidP="00A57972">
      <w:pPr>
        <w:autoSpaceDE w:val="0"/>
        <w:autoSpaceDN w:val="0"/>
        <w:adjustRightInd w:val="0"/>
        <w:ind w:firstLine="567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>утвержденным</w:t>
      </w:r>
      <w:r>
        <w:rPr>
          <w:rFonts w:eastAsia="Times New Roman"/>
          <w:szCs w:val="24"/>
          <w:lang w:eastAsia="ru-RU"/>
        </w:rPr>
        <w:t>и</w:t>
      </w:r>
      <w:r w:rsidRPr="00442F6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</w:t>
      </w:r>
      <w:proofErr w:type="spellStart"/>
      <w:proofErr w:type="gramStart"/>
      <w:r w:rsidRPr="00442F60">
        <w:rPr>
          <w:rFonts w:eastAsia="Times New Roman"/>
          <w:szCs w:val="24"/>
          <w:lang w:eastAsia="ru-RU"/>
        </w:rPr>
        <w:t>документами.</w:t>
      </w:r>
      <w:r w:rsidRPr="00442F60">
        <w:rPr>
          <w:rFonts w:eastAsia="Times New Roman"/>
          <w:iCs/>
          <w:szCs w:val="24"/>
          <w:lang w:eastAsia="ru-RU"/>
        </w:rPr>
        <w:t>Более</w:t>
      </w:r>
      <w:proofErr w:type="spellEnd"/>
      <w:proofErr w:type="gramEnd"/>
      <w:r w:rsidRPr="00442F60">
        <w:rPr>
          <w:rFonts w:eastAsia="Times New Roman"/>
          <w:iCs/>
          <w:szCs w:val="24"/>
          <w:lang w:eastAsia="ru-RU"/>
        </w:rPr>
        <w:t xml:space="preserve">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Приложении №1</w:t>
      </w:r>
      <w:r w:rsidR="00127106">
        <w:rPr>
          <w:rFonts w:eastAsia="Times New Roman"/>
          <w:iCs/>
          <w:szCs w:val="24"/>
          <w:lang w:eastAsia="ru-RU"/>
        </w:rPr>
        <w:t>, 2</w:t>
      </w:r>
      <w:r>
        <w:rPr>
          <w:rFonts w:eastAsia="Times New Roman"/>
          <w:iCs/>
          <w:szCs w:val="24"/>
          <w:lang w:eastAsia="ru-RU"/>
        </w:rPr>
        <w:t xml:space="preserve"> «Техническое задание»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1714F9">
        <w:rPr>
          <w:rFonts w:cs="Arial"/>
        </w:rPr>
        <w:t>адсорбентам</w:t>
      </w:r>
      <w:bookmarkStart w:id="0" w:name="_GoBack"/>
      <w:bookmarkEnd w:id="0"/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lastRenderedPageBreak/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 w:rsidR="00B269F3">
        <w:rPr>
          <w:rFonts w:eastAsia="Times New Roman"/>
          <w:szCs w:val="24"/>
          <w:lang w:eastAsia="ru-RU"/>
        </w:rPr>
        <w:t>2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lastRenderedPageBreak/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1714F9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344BD1"/>
    <w:rsid w:val="004B5D2D"/>
    <w:rsid w:val="00782F08"/>
    <w:rsid w:val="007C168E"/>
    <w:rsid w:val="00A1250B"/>
    <w:rsid w:val="00A57972"/>
    <w:rsid w:val="00B269F3"/>
    <w:rsid w:val="00CD00A4"/>
    <w:rsid w:val="00D53391"/>
    <w:rsid w:val="00DB56B7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B04F0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8</cp:revision>
  <cp:lastPrinted>2018-07-03T07:03:00Z</cp:lastPrinted>
  <dcterms:created xsi:type="dcterms:W3CDTF">2018-05-31T14:49:00Z</dcterms:created>
  <dcterms:modified xsi:type="dcterms:W3CDTF">2018-09-24T12:58:00Z</dcterms:modified>
</cp:coreProperties>
</file>